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EE" w:rsidRDefault="00FA58AF" w:rsidP="00671F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718D5">
        <w:rPr>
          <w:rFonts w:ascii="Times New Roman" w:hAnsi="Times New Roman" w:cs="Times New Roman"/>
          <w:b/>
          <w:sz w:val="32"/>
          <w:szCs w:val="24"/>
          <w:u w:val="single"/>
        </w:rPr>
        <w:t>OVERALL VIEW OF DIPLOMA COURSE</w:t>
      </w:r>
    </w:p>
    <w:p w:rsidR="006C176A" w:rsidRPr="00A718D5" w:rsidRDefault="006C176A" w:rsidP="00671F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Style w:val="TableGrid"/>
        <w:tblW w:w="9828" w:type="dxa"/>
        <w:tblLook w:val="04A0"/>
      </w:tblPr>
      <w:tblGrid>
        <w:gridCol w:w="2178"/>
        <w:gridCol w:w="720"/>
        <w:gridCol w:w="6930"/>
      </w:tblGrid>
      <w:tr w:rsidR="00F33830" w:rsidTr="003B1994">
        <w:tc>
          <w:tcPr>
            <w:tcW w:w="2178" w:type="dxa"/>
            <w:tcBorders>
              <w:right w:val="nil"/>
            </w:tcBorders>
          </w:tcPr>
          <w:p w:rsidR="00F33830" w:rsidRDefault="00F33830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course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F33830" w:rsidRPr="001A71FE" w:rsidRDefault="001A71FE" w:rsidP="001A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F33830" w:rsidRDefault="00A718D5" w:rsidP="00DF5911">
            <w:pPr>
              <w:pStyle w:val="Heading1"/>
              <w:jc w:val="both"/>
              <w:outlineLvl w:val="0"/>
            </w:pPr>
            <w:r>
              <w:t>DIPLOMA IN TOOL &amp; DIE MAKING (AICTE Approved)</w:t>
            </w:r>
          </w:p>
          <w:p w:rsidR="00024630" w:rsidRPr="00024630" w:rsidRDefault="00024630" w:rsidP="00024630"/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Entry qualification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69489E">
            <w:pPr>
              <w:pStyle w:val="Heading1"/>
              <w:jc w:val="both"/>
              <w:outlineLvl w:val="0"/>
            </w:pPr>
            <w:r w:rsidRPr="00F33830">
              <w:t>10</w:t>
            </w:r>
            <w:r w:rsidRPr="00F33830">
              <w:rPr>
                <w:vertAlign w:val="superscript"/>
              </w:rPr>
              <w:t>th</w:t>
            </w:r>
            <w:r w:rsidRPr="00F33830">
              <w:t xml:space="preserve"> pass  from SSC Board OR its equivalent with minimum of </w:t>
            </w:r>
            <w:r w:rsidR="0069489E">
              <w:t>6</w:t>
            </w:r>
            <w:r w:rsidRPr="00F33830">
              <w:t>0% (Aggregate) marks (</w:t>
            </w:r>
            <w:r w:rsidR="0069489E">
              <w:t>50</w:t>
            </w:r>
            <w:r w:rsidRPr="00F33830">
              <w:t>% marks for SC/ST/PH candidates).</w:t>
            </w:r>
          </w:p>
          <w:p w:rsidR="0069489E" w:rsidRPr="0069489E" w:rsidRDefault="0069489E" w:rsidP="0069489E"/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successful completion of the course, the trainees may have to undergo one-year internship, if required at the discretion of the Institute.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69489E">
            <w:pPr>
              <w:pStyle w:val="Heading1"/>
              <w:jc w:val="both"/>
              <w:outlineLvl w:val="0"/>
            </w:pPr>
            <w:r>
              <w:t xml:space="preserve">15 </w:t>
            </w:r>
            <w:r w:rsidR="0069489E">
              <w:t xml:space="preserve">- 19 </w:t>
            </w:r>
            <w:r w:rsidRPr="00F33830">
              <w:t xml:space="preserve">years </w:t>
            </w:r>
            <w:r>
              <w:t xml:space="preserve"> </w:t>
            </w:r>
          </w:p>
          <w:p w:rsidR="0069489E" w:rsidRPr="0069489E" w:rsidRDefault="0069489E" w:rsidP="0069489E"/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671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Trainees per year</w:t>
            </w:r>
          </w:p>
          <w:p w:rsidR="0069489E" w:rsidRDefault="0069489E" w:rsidP="00671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structure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basis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of Instruction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: Practical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: 70 approx.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C878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parents / guardian of the selected candidates are required to execute a bond for Rs.1,76,000/- Max. value (Rupees 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Seventy Six Thousand Only) stating that their ward will continue the course for full duration.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3B1994">
        <w:tc>
          <w:tcPr>
            <w:tcW w:w="2178" w:type="dxa"/>
            <w:tcBorders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of selection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1A71FE" w:rsidRDefault="001A71FE" w:rsidP="001A71FE">
            <w:pPr>
              <w:jc w:val="center"/>
            </w:pPr>
            <w:r w:rsidRPr="006339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1A71FE" w:rsidRDefault="00AF6AFF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 through Entrance Exam</w:t>
            </w:r>
          </w:p>
          <w:p w:rsidR="0069489E" w:rsidRDefault="0069489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FE" w:rsidTr="005915CD">
        <w:tc>
          <w:tcPr>
            <w:tcW w:w="2178" w:type="dxa"/>
            <w:tcBorders>
              <w:bottom w:val="single" w:sz="4" w:space="0" w:color="auto"/>
              <w:right w:val="nil"/>
            </w:tcBorders>
          </w:tcPr>
          <w:p w:rsidR="001A71FE" w:rsidRDefault="001A71FE" w:rsidP="00F3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structure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1A71FE" w:rsidRDefault="001A71FE" w:rsidP="001A71FE">
            <w:pPr>
              <w:jc w:val="center"/>
            </w:pPr>
            <w:r w:rsidRPr="006339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left w:val="nil"/>
              <w:bottom w:val="single" w:sz="4" w:space="0" w:color="auto"/>
            </w:tcBorders>
          </w:tcPr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 ‘Fee Structure’</w:t>
            </w:r>
          </w:p>
          <w:p w:rsidR="001A71FE" w:rsidRDefault="001A71FE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(As per Govt. directives the tuition fees of eligible candidates belonging to SC &amp; ST category will not be charged.  However all other charges are payable)  This is valid till further orders from Ministry of MSME Govt. of India.</w:t>
            </w:r>
          </w:p>
          <w:p w:rsidR="007F6D3C" w:rsidRDefault="007F6D3C" w:rsidP="00DF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CD" w:rsidTr="005915C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5CD" w:rsidRDefault="005915CD" w:rsidP="003F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8D">
              <w:rPr>
                <w:rFonts w:ascii="Times New Roman" w:hAnsi="Times New Roman" w:cs="Times New Roman"/>
                <w:sz w:val="24"/>
                <w:szCs w:val="24"/>
              </w:rPr>
              <w:t xml:space="preserve">NBA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NAAC </w:t>
            </w:r>
            <w:r w:rsidRPr="00EB118D">
              <w:rPr>
                <w:rFonts w:ascii="Times New Roman" w:hAnsi="Times New Roman" w:cs="Times New Roman"/>
                <w:sz w:val="24"/>
                <w:szCs w:val="24"/>
              </w:rPr>
              <w:t>Accreditation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5CD" w:rsidRDefault="005915CD" w:rsidP="003F61A7">
            <w:pPr>
              <w:jc w:val="center"/>
            </w:pPr>
            <w:r w:rsidRPr="006339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5CD" w:rsidRDefault="005915CD" w:rsidP="005915C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applied under clarification as course duration is 4 years</w:t>
            </w:r>
          </w:p>
          <w:p w:rsidR="005915CD" w:rsidRDefault="005915CD" w:rsidP="003F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5CD" w:rsidRDefault="005915CD"/>
    <w:p w:rsidR="004C5ACD" w:rsidRPr="004C5ACD" w:rsidRDefault="004C5ACD">
      <w:pPr>
        <w:rPr>
          <w:rFonts w:ascii="Times New Roman" w:hAnsi="Times New Roman" w:cs="Times New Roman"/>
          <w:sz w:val="24"/>
          <w:szCs w:val="24"/>
        </w:rPr>
      </w:pPr>
    </w:p>
    <w:sectPr w:rsidR="004C5ACD" w:rsidRPr="004C5ACD" w:rsidSect="0040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38BF"/>
    <w:rsid w:val="00024630"/>
    <w:rsid w:val="000B11D0"/>
    <w:rsid w:val="001100B3"/>
    <w:rsid w:val="001A71FE"/>
    <w:rsid w:val="00292473"/>
    <w:rsid w:val="002B0A8F"/>
    <w:rsid w:val="002F29BA"/>
    <w:rsid w:val="003B1994"/>
    <w:rsid w:val="00403BEE"/>
    <w:rsid w:val="004C5ACD"/>
    <w:rsid w:val="00530C22"/>
    <w:rsid w:val="005915CD"/>
    <w:rsid w:val="00671F26"/>
    <w:rsid w:val="0069489E"/>
    <w:rsid w:val="006C176A"/>
    <w:rsid w:val="007D2701"/>
    <w:rsid w:val="007F6D3C"/>
    <w:rsid w:val="00A718D5"/>
    <w:rsid w:val="00A96F00"/>
    <w:rsid w:val="00AF6AFF"/>
    <w:rsid w:val="00CD7A10"/>
    <w:rsid w:val="00DD12F6"/>
    <w:rsid w:val="00DF5911"/>
    <w:rsid w:val="00EB118D"/>
    <w:rsid w:val="00EE7CDF"/>
    <w:rsid w:val="00F038BF"/>
    <w:rsid w:val="00F33830"/>
    <w:rsid w:val="00F71E58"/>
    <w:rsid w:val="00FA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EE"/>
  </w:style>
  <w:style w:type="paragraph" w:styleId="Heading1">
    <w:name w:val="heading 1"/>
    <w:basedOn w:val="Normal"/>
    <w:next w:val="Normal"/>
    <w:link w:val="Heading1Char"/>
    <w:qFormat/>
    <w:rsid w:val="00F338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33830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B11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1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intel</cp:lastModifiedBy>
  <cp:revision>25</cp:revision>
  <cp:lastPrinted>2020-06-13T04:47:00Z</cp:lastPrinted>
  <dcterms:created xsi:type="dcterms:W3CDTF">2020-06-13T04:29:00Z</dcterms:created>
  <dcterms:modified xsi:type="dcterms:W3CDTF">2022-02-12T11:06:00Z</dcterms:modified>
</cp:coreProperties>
</file>